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DF3" w:rsidRPr="002A65A5" w:rsidRDefault="00A70DF3" w:rsidP="002A65A5">
      <w:pPr>
        <w:spacing w:after="0" w:line="480" w:lineRule="auto"/>
        <w:ind w:firstLine="720"/>
        <w:jc w:val="center"/>
        <w:rPr>
          <w:rFonts w:ascii="Times New Roman" w:hAnsi="Times New Roman" w:cs="Times New Roman"/>
          <w:sz w:val="24"/>
          <w:szCs w:val="24"/>
        </w:rPr>
      </w:pPr>
    </w:p>
    <w:p w:rsidR="00A70DF3" w:rsidRPr="002A65A5" w:rsidRDefault="00A70DF3" w:rsidP="002A65A5">
      <w:pPr>
        <w:spacing w:after="0" w:line="480" w:lineRule="auto"/>
        <w:ind w:firstLine="720"/>
        <w:jc w:val="center"/>
        <w:rPr>
          <w:rFonts w:ascii="Times New Roman" w:hAnsi="Times New Roman" w:cs="Times New Roman"/>
          <w:sz w:val="24"/>
          <w:szCs w:val="24"/>
        </w:rPr>
      </w:pPr>
    </w:p>
    <w:p w:rsidR="00A70DF3" w:rsidRPr="002A65A5" w:rsidRDefault="00A70DF3" w:rsidP="002A65A5">
      <w:pPr>
        <w:spacing w:after="0" w:line="480" w:lineRule="auto"/>
        <w:ind w:firstLine="720"/>
        <w:jc w:val="center"/>
        <w:rPr>
          <w:rFonts w:ascii="Times New Roman" w:hAnsi="Times New Roman" w:cs="Times New Roman"/>
          <w:sz w:val="24"/>
          <w:szCs w:val="24"/>
        </w:rPr>
      </w:pPr>
    </w:p>
    <w:p w:rsidR="00A70DF3" w:rsidRPr="002A65A5" w:rsidRDefault="00A70DF3" w:rsidP="002A65A5">
      <w:pPr>
        <w:spacing w:after="0" w:line="480" w:lineRule="auto"/>
        <w:ind w:firstLine="720"/>
        <w:jc w:val="center"/>
        <w:rPr>
          <w:rFonts w:ascii="Times New Roman" w:hAnsi="Times New Roman" w:cs="Times New Roman"/>
          <w:sz w:val="24"/>
          <w:szCs w:val="24"/>
        </w:rPr>
      </w:pPr>
    </w:p>
    <w:p w:rsidR="00A70DF3" w:rsidRPr="002A65A5" w:rsidRDefault="00A70DF3" w:rsidP="002A65A5">
      <w:pPr>
        <w:spacing w:after="0" w:line="480" w:lineRule="auto"/>
        <w:ind w:firstLine="720"/>
        <w:jc w:val="center"/>
        <w:rPr>
          <w:rFonts w:ascii="Times New Roman" w:hAnsi="Times New Roman" w:cs="Times New Roman"/>
          <w:sz w:val="24"/>
          <w:szCs w:val="24"/>
        </w:rPr>
      </w:pPr>
    </w:p>
    <w:p w:rsidR="00A70DF3" w:rsidRPr="002A65A5" w:rsidRDefault="00E16B14" w:rsidP="002A65A5">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Book Analysis: </w:t>
      </w:r>
      <w:r w:rsidRPr="000D7E82">
        <w:rPr>
          <w:rFonts w:ascii="Times New Roman" w:hAnsi="Times New Roman" w:cs="Times New Roman"/>
          <w:i/>
          <w:sz w:val="24"/>
          <w:szCs w:val="24"/>
        </w:rPr>
        <w:t xml:space="preserve">Family </w:t>
      </w:r>
      <w:r w:rsidR="00FE47F5" w:rsidRPr="000D7E82">
        <w:rPr>
          <w:rFonts w:ascii="Times New Roman" w:hAnsi="Times New Roman" w:cs="Times New Roman"/>
          <w:i/>
          <w:sz w:val="24"/>
          <w:szCs w:val="24"/>
        </w:rPr>
        <w:t>Communication</w:t>
      </w:r>
      <w:r w:rsidRPr="002A65A5">
        <w:rPr>
          <w:rFonts w:ascii="Times New Roman" w:hAnsi="Times New Roman" w:cs="Times New Roman"/>
          <w:sz w:val="24"/>
          <w:szCs w:val="24"/>
        </w:rPr>
        <w:t xml:space="preserve"> </w:t>
      </w:r>
    </w:p>
    <w:p w:rsidR="00A70DF3" w:rsidRPr="002A65A5" w:rsidRDefault="00E16B14" w:rsidP="002A65A5">
      <w:pPr>
        <w:spacing w:after="0" w:line="480" w:lineRule="auto"/>
        <w:ind w:firstLine="720"/>
        <w:jc w:val="center"/>
        <w:rPr>
          <w:rFonts w:ascii="Times New Roman" w:hAnsi="Times New Roman" w:cs="Times New Roman"/>
          <w:sz w:val="24"/>
          <w:szCs w:val="24"/>
        </w:rPr>
      </w:pPr>
      <w:r w:rsidRPr="002A65A5">
        <w:rPr>
          <w:rFonts w:ascii="Times New Roman" w:hAnsi="Times New Roman" w:cs="Times New Roman"/>
          <w:sz w:val="24"/>
          <w:szCs w:val="24"/>
        </w:rPr>
        <w:t>Student’s Analysis</w:t>
      </w:r>
    </w:p>
    <w:p w:rsidR="00A70DF3" w:rsidRPr="002A65A5" w:rsidRDefault="00E16B14" w:rsidP="002A65A5">
      <w:pPr>
        <w:spacing w:after="0" w:line="480" w:lineRule="auto"/>
        <w:ind w:firstLine="720"/>
        <w:jc w:val="center"/>
        <w:rPr>
          <w:rFonts w:ascii="Times New Roman" w:hAnsi="Times New Roman" w:cs="Times New Roman"/>
          <w:sz w:val="24"/>
          <w:szCs w:val="24"/>
        </w:rPr>
      </w:pPr>
      <w:r w:rsidRPr="002A65A5">
        <w:rPr>
          <w:rFonts w:ascii="Times New Roman" w:hAnsi="Times New Roman" w:cs="Times New Roman"/>
          <w:sz w:val="24"/>
          <w:szCs w:val="24"/>
        </w:rPr>
        <w:t>Institution Affiliation</w:t>
      </w:r>
    </w:p>
    <w:p w:rsidR="00A70DF3" w:rsidRPr="002A65A5" w:rsidRDefault="00E16B14" w:rsidP="002A65A5">
      <w:pPr>
        <w:spacing w:after="0" w:line="480" w:lineRule="auto"/>
        <w:rPr>
          <w:rFonts w:ascii="Times New Roman" w:hAnsi="Times New Roman" w:cs="Times New Roman"/>
          <w:b/>
          <w:sz w:val="24"/>
          <w:szCs w:val="24"/>
        </w:rPr>
      </w:pPr>
      <w:r w:rsidRPr="002A65A5">
        <w:rPr>
          <w:rFonts w:ascii="Times New Roman" w:hAnsi="Times New Roman" w:cs="Times New Roman"/>
          <w:b/>
          <w:sz w:val="24"/>
          <w:szCs w:val="24"/>
        </w:rPr>
        <w:br w:type="page"/>
      </w:r>
    </w:p>
    <w:p w:rsidR="00A70DF3" w:rsidRPr="002A65A5" w:rsidRDefault="00E16B14" w:rsidP="002A65A5">
      <w:pPr>
        <w:spacing w:after="0" w:line="480" w:lineRule="auto"/>
        <w:ind w:firstLine="720"/>
        <w:jc w:val="center"/>
        <w:rPr>
          <w:rFonts w:ascii="Times New Roman" w:hAnsi="Times New Roman" w:cs="Times New Roman"/>
          <w:sz w:val="24"/>
          <w:szCs w:val="24"/>
        </w:rPr>
      </w:pPr>
      <w:r w:rsidRPr="002A65A5">
        <w:rPr>
          <w:rFonts w:ascii="Times New Roman" w:hAnsi="Times New Roman" w:cs="Times New Roman"/>
          <w:sz w:val="24"/>
          <w:szCs w:val="24"/>
        </w:rPr>
        <w:lastRenderedPageBreak/>
        <w:t>Book Analysis</w:t>
      </w:r>
      <w:r>
        <w:rPr>
          <w:rFonts w:ascii="Times New Roman" w:hAnsi="Times New Roman" w:cs="Times New Roman"/>
          <w:i/>
          <w:sz w:val="24"/>
          <w:szCs w:val="24"/>
        </w:rPr>
        <w:t xml:space="preserve">: </w:t>
      </w:r>
      <w:r w:rsidR="00F2657B" w:rsidRPr="00951001">
        <w:rPr>
          <w:rFonts w:ascii="Times New Roman" w:hAnsi="Times New Roman" w:cs="Times New Roman"/>
          <w:i/>
          <w:sz w:val="24"/>
          <w:szCs w:val="24"/>
        </w:rPr>
        <w:t>Family Communication</w:t>
      </w:r>
      <w:r w:rsidRPr="002A65A5">
        <w:rPr>
          <w:rFonts w:ascii="Times New Roman" w:hAnsi="Times New Roman" w:cs="Times New Roman"/>
          <w:sz w:val="24"/>
          <w:szCs w:val="24"/>
        </w:rPr>
        <w:t xml:space="preserve"> </w:t>
      </w:r>
    </w:p>
    <w:p w:rsidR="00D819EF" w:rsidRPr="002A65A5" w:rsidRDefault="00E16B14" w:rsidP="00FE47F5">
      <w:pPr>
        <w:spacing w:after="0" w:line="480" w:lineRule="auto"/>
        <w:ind w:firstLine="720"/>
        <w:contextualSpacing/>
        <w:jc w:val="center"/>
        <w:rPr>
          <w:rFonts w:ascii="Times New Roman" w:hAnsi="Times New Roman" w:cs="Times New Roman"/>
          <w:b/>
          <w:sz w:val="24"/>
          <w:szCs w:val="24"/>
        </w:rPr>
      </w:pPr>
      <w:r w:rsidRPr="002A65A5">
        <w:rPr>
          <w:rFonts w:ascii="Times New Roman" w:hAnsi="Times New Roman" w:cs="Times New Roman"/>
          <w:b/>
          <w:sz w:val="24"/>
          <w:szCs w:val="24"/>
        </w:rPr>
        <w:t>Introduction</w:t>
      </w:r>
    </w:p>
    <w:p w:rsidR="00A70DF3" w:rsidRPr="002A65A5" w:rsidRDefault="00E16B14" w:rsidP="002A65A5">
      <w:pPr>
        <w:pStyle w:val="NormalWeb"/>
        <w:spacing w:before="0" w:beforeAutospacing="0" w:after="0" w:afterAutospacing="0" w:line="480" w:lineRule="auto"/>
        <w:ind w:firstLine="720"/>
        <w:contextualSpacing/>
        <w:rPr>
          <w:color w:val="0E101A"/>
        </w:rPr>
      </w:pPr>
      <w:r w:rsidRPr="002A65A5">
        <w:rPr>
          <w:color w:val="0E101A"/>
        </w:rPr>
        <w:t xml:space="preserve">Families are the backbone of society. Concerning the stability of families, societies are capable of progress. But, </w:t>
      </w:r>
      <w:r w:rsidRPr="002A65A5">
        <w:rPr>
          <w:color w:val="0E101A"/>
        </w:rPr>
        <w:t>families’ stability is mainly dependent on their communication patterns</w:t>
      </w:r>
      <w:r w:rsidR="00F2657B" w:rsidRPr="002A65A5">
        <w:rPr>
          <w:color w:val="0E101A"/>
        </w:rPr>
        <w:t xml:space="preserve"> (</w:t>
      </w:r>
      <w:r w:rsidR="00F2657B" w:rsidRPr="002A65A5">
        <w:t>Dorrance et al</w:t>
      </w:r>
      <w:r w:rsidR="00897DBE">
        <w:t>.,</w:t>
      </w:r>
      <w:r w:rsidR="00F2657B" w:rsidRPr="002A65A5">
        <w:t xml:space="preserve"> 2017</w:t>
      </w:r>
      <w:r w:rsidR="00F2657B" w:rsidRPr="002A65A5">
        <w:rPr>
          <w:color w:val="0E101A"/>
        </w:rPr>
        <w:t>)</w:t>
      </w:r>
      <w:r w:rsidRPr="002A65A5">
        <w:rPr>
          <w:color w:val="0E101A"/>
        </w:rPr>
        <w:t xml:space="preserve">. Given that respective families have their norms and cultural observations, there must be proper communication among all members to avoid stress and </w:t>
      </w:r>
      <w:r w:rsidRPr="002A65A5">
        <w:rPr>
          <w:color w:val="0E101A"/>
        </w:rPr>
        <w:t>miscommunication. Nevertheless, conflicts are inevitable, and families need to develop correct strategies to deal with the concerns raised to avoid extreme instances of separation or divorce cases in the family</w:t>
      </w:r>
      <w:r w:rsidR="00301BE7" w:rsidRPr="002A65A5">
        <w:rPr>
          <w:color w:val="0E101A"/>
        </w:rPr>
        <w:t xml:space="preserve"> (</w:t>
      </w:r>
      <w:r w:rsidR="00301BE7" w:rsidRPr="00897DBE">
        <w:t>Tadpatrikar et al.,</w:t>
      </w:r>
      <w:r w:rsidR="00897DBE">
        <w:t xml:space="preserve"> </w:t>
      </w:r>
      <w:r w:rsidR="00301BE7" w:rsidRPr="00897DBE">
        <w:t>2021</w:t>
      </w:r>
      <w:r w:rsidR="00301BE7" w:rsidRPr="00897DBE">
        <w:rPr>
          <w:color w:val="0E101A"/>
        </w:rPr>
        <w:t>)</w:t>
      </w:r>
      <w:r w:rsidRPr="002A65A5">
        <w:rPr>
          <w:color w:val="0E101A"/>
        </w:rPr>
        <w:t>. It takes time for</w:t>
      </w:r>
      <w:r w:rsidRPr="002A65A5">
        <w:rPr>
          <w:color w:val="0E101A"/>
        </w:rPr>
        <w:t xml:space="preserve"> families to be closely interrelated with relationships built on care and trust among family members. Families make every family member feel safe and at peace; with appropriate communication, families will continue to make happy memories. </w:t>
      </w:r>
    </w:p>
    <w:p w:rsidR="00A70DF3" w:rsidRPr="002A65A5" w:rsidRDefault="00E16B14" w:rsidP="00FE47F5">
      <w:pPr>
        <w:pStyle w:val="NormalWeb"/>
        <w:spacing w:before="0" w:beforeAutospacing="0" w:after="0" w:afterAutospacing="0" w:line="480" w:lineRule="auto"/>
        <w:ind w:firstLine="720"/>
        <w:contextualSpacing/>
        <w:jc w:val="center"/>
        <w:rPr>
          <w:color w:val="0E101A"/>
        </w:rPr>
      </w:pPr>
      <w:r w:rsidRPr="002A65A5">
        <w:rPr>
          <w:rStyle w:val="Strong"/>
          <w:color w:val="0E101A"/>
        </w:rPr>
        <w:t>Summary</w:t>
      </w:r>
    </w:p>
    <w:p w:rsidR="00A70DF3" w:rsidRPr="002A65A5" w:rsidRDefault="00E16B14" w:rsidP="002A65A5">
      <w:pPr>
        <w:pStyle w:val="NormalWeb"/>
        <w:spacing w:before="0" w:beforeAutospacing="0" w:after="0" w:afterAutospacing="0" w:line="480" w:lineRule="auto"/>
        <w:ind w:firstLine="720"/>
        <w:contextualSpacing/>
        <w:rPr>
          <w:color w:val="0E101A"/>
        </w:rPr>
      </w:pPr>
      <w:r w:rsidRPr="002A65A5">
        <w:rPr>
          <w:rStyle w:val="Emphasis"/>
          <w:color w:val="0E101A"/>
        </w:rPr>
        <w:t>Family c</w:t>
      </w:r>
      <w:r w:rsidRPr="002A65A5">
        <w:rPr>
          <w:rStyle w:val="Emphasis"/>
          <w:color w:val="0E101A"/>
        </w:rPr>
        <w:t>ommunication </w:t>
      </w:r>
      <w:r w:rsidRPr="002A65A5">
        <w:rPr>
          <w:color w:val="0E101A"/>
        </w:rPr>
        <w:t>keenly examines state-of-the-art research and theories of other family communications and family relationships. The authors explore different classic theories to conceptualize family interaction narrative adequately</w:t>
      </w:r>
      <w:r w:rsidR="00316F9F" w:rsidRPr="002A65A5">
        <w:rPr>
          <w:color w:val="0E101A"/>
        </w:rPr>
        <w:t xml:space="preserve"> (</w:t>
      </w:r>
      <w:r w:rsidR="00316F9F" w:rsidRPr="002A65A5">
        <w:t>Segrin &amp; Flora</w:t>
      </w:r>
      <w:r w:rsidR="00897DBE">
        <w:t>,</w:t>
      </w:r>
      <w:r w:rsidR="00316F9F" w:rsidRPr="002A65A5">
        <w:t xml:space="preserve"> 2011</w:t>
      </w:r>
      <w:r w:rsidR="00316F9F" w:rsidRPr="002A65A5">
        <w:rPr>
          <w:color w:val="0E101A"/>
        </w:rPr>
        <w:t>)</w:t>
      </w:r>
      <w:r w:rsidRPr="002A65A5">
        <w:rPr>
          <w:color w:val="0E101A"/>
        </w:rPr>
        <w:t>. Fam</w:t>
      </w:r>
      <w:r w:rsidRPr="002A65A5">
        <w:rPr>
          <w:color w:val="0E101A"/>
        </w:rPr>
        <w:t>ilies have other communications systems, which, if not well managed, can result in a disaster. Various theories are explored to comprehend family communication, such as social learning theory, symbolic interaction theory, attachment theory, dialectic persp</w:t>
      </w:r>
      <w:r w:rsidRPr="002A65A5">
        <w:rPr>
          <w:color w:val="0E101A"/>
        </w:rPr>
        <w:t>ective, and family systems theory. Referencing these theories, it is possible to address how respective families interact adequately. Every family has its distinctive norms that make them appreciate “family time,” For decades, families have developed their</w:t>
      </w:r>
      <w:r w:rsidRPr="002A65A5">
        <w:rPr>
          <w:color w:val="0E101A"/>
        </w:rPr>
        <w:t xml:space="preserve"> communication networks among members. There are three unique family interaction processes, including decision making, exerting power, and handling conflicts</w:t>
      </w:r>
      <w:r w:rsidR="00316F9F" w:rsidRPr="002A65A5">
        <w:rPr>
          <w:color w:val="0E101A"/>
        </w:rPr>
        <w:t xml:space="preserve"> (</w:t>
      </w:r>
      <w:r w:rsidR="00316F9F" w:rsidRPr="002A65A5">
        <w:t>Segrin &amp; Flora</w:t>
      </w:r>
      <w:r w:rsidR="00897DBE">
        <w:t>,</w:t>
      </w:r>
      <w:r w:rsidR="00316F9F" w:rsidRPr="002A65A5">
        <w:t xml:space="preserve"> 2011</w:t>
      </w:r>
      <w:r w:rsidR="00316F9F" w:rsidRPr="002A65A5">
        <w:rPr>
          <w:color w:val="0E101A"/>
        </w:rPr>
        <w:t>)</w:t>
      </w:r>
      <w:r w:rsidRPr="002A65A5">
        <w:rPr>
          <w:color w:val="0E101A"/>
        </w:rPr>
        <w:t>. These processes are handled differently in different family subsystems, su</w:t>
      </w:r>
      <w:r w:rsidRPr="002A65A5">
        <w:rPr>
          <w:color w:val="0E101A"/>
        </w:rPr>
        <w:t xml:space="preserve">ch as among siblings, among marriage and </w:t>
      </w:r>
      <w:r w:rsidRPr="002A65A5">
        <w:rPr>
          <w:color w:val="0E101A"/>
        </w:rPr>
        <w:lastRenderedPageBreak/>
        <w:t>intimate partners, and during courtship. Nonetheless, when families are faced with stress, such as stress and divorce, communication systems tend to shift with the intent to maintain a healthy family, such as observ</w:t>
      </w:r>
      <w:r w:rsidRPr="002A65A5">
        <w:rPr>
          <w:color w:val="0E101A"/>
        </w:rPr>
        <w:t>ation of mental health, improving communication and family relations, and a guarantee of physical health of family members. </w:t>
      </w:r>
    </w:p>
    <w:p w:rsidR="00A70DF3" w:rsidRPr="002A65A5" w:rsidRDefault="00E16B14" w:rsidP="00897DBE">
      <w:pPr>
        <w:pStyle w:val="NormalWeb"/>
        <w:spacing w:before="0" w:beforeAutospacing="0" w:after="0" w:afterAutospacing="0" w:line="480" w:lineRule="auto"/>
        <w:ind w:firstLine="720"/>
        <w:contextualSpacing/>
        <w:jc w:val="center"/>
        <w:rPr>
          <w:color w:val="0E101A"/>
        </w:rPr>
      </w:pPr>
      <w:r w:rsidRPr="002A65A5">
        <w:rPr>
          <w:rStyle w:val="Strong"/>
          <w:color w:val="0E101A"/>
        </w:rPr>
        <w:t>Analysis of the book</w:t>
      </w:r>
    </w:p>
    <w:p w:rsidR="00A70DF3" w:rsidRPr="002A65A5" w:rsidRDefault="00E16B14" w:rsidP="002A65A5">
      <w:pPr>
        <w:pStyle w:val="NormalWeb"/>
        <w:spacing w:before="0" w:beforeAutospacing="0" w:after="0" w:afterAutospacing="0" w:line="480" w:lineRule="auto"/>
        <w:ind w:firstLine="720"/>
        <w:contextualSpacing/>
        <w:rPr>
          <w:color w:val="0E101A"/>
        </w:rPr>
      </w:pPr>
      <w:r w:rsidRPr="002A65A5">
        <w:rPr>
          <w:color w:val="0E101A"/>
        </w:rPr>
        <w:t>Interpersonal relationships are developed in the context of cultural, social, or other influences. Interperson</w:t>
      </w:r>
      <w:r w:rsidRPr="002A65A5">
        <w:rPr>
          <w:color w:val="0E101A"/>
        </w:rPr>
        <w:t>al relationships are distinct in every family or kinship relationship, marriages, friendships, and relations</w:t>
      </w:r>
      <w:r w:rsidR="008F0D58" w:rsidRPr="002A65A5">
        <w:rPr>
          <w:color w:val="0E101A"/>
        </w:rPr>
        <w:t xml:space="preserve"> (</w:t>
      </w:r>
      <w:r w:rsidR="008F0D58" w:rsidRPr="002A65A5">
        <w:t>Bouza et al., 2018</w:t>
      </w:r>
      <w:r w:rsidR="008F0D58" w:rsidRPr="002A65A5">
        <w:rPr>
          <w:color w:val="0E101A"/>
        </w:rPr>
        <w:t>)</w:t>
      </w:r>
      <w:r w:rsidRPr="002A65A5">
        <w:rPr>
          <w:color w:val="0E101A"/>
        </w:rPr>
        <w:t>. Moreover, Interpersonal relationships are dynamic, and they continually change during their existence. Families display the c</w:t>
      </w:r>
      <w:r w:rsidRPr="002A65A5">
        <w:rPr>
          <w:color w:val="0E101A"/>
        </w:rPr>
        <w:t>losest relationships, and it requires the participants to continuously nature and maintains the relationships. After that, individuals can enjoy joy and satisfaction. For instance, respective families have particular norms they observe from generation to g</w:t>
      </w:r>
      <w:r w:rsidRPr="002A65A5">
        <w:rPr>
          <w:color w:val="0E101A"/>
        </w:rPr>
        <w:t>eneration, referencing these norms; families can be intact and live longer in harmony. </w:t>
      </w:r>
    </w:p>
    <w:p w:rsidR="00A70DF3" w:rsidRPr="002A65A5" w:rsidRDefault="00E16B14" w:rsidP="002A65A5">
      <w:pPr>
        <w:pStyle w:val="NormalWeb"/>
        <w:spacing w:before="0" w:beforeAutospacing="0" w:after="0" w:afterAutospacing="0" w:line="480" w:lineRule="auto"/>
        <w:ind w:firstLine="720"/>
        <w:contextualSpacing/>
        <w:rPr>
          <w:color w:val="0E101A"/>
        </w:rPr>
      </w:pPr>
      <w:r w:rsidRPr="002A65A5">
        <w:rPr>
          <w:color w:val="0E101A"/>
        </w:rPr>
        <w:t>Family relationships are integral; a strong family enables an individual to have the willpower to fight all odds in life</w:t>
      </w:r>
      <w:r w:rsidR="00F2657B" w:rsidRPr="002A65A5">
        <w:rPr>
          <w:color w:val="0E101A"/>
        </w:rPr>
        <w:t xml:space="preserve"> (</w:t>
      </w:r>
      <w:r w:rsidR="00F2657B" w:rsidRPr="002A65A5">
        <w:t>French et al.,</w:t>
      </w:r>
      <w:r w:rsidR="00897DBE">
        <w:t xml:space="preserve"> </w:t>
      </w:r>
      <w:r w:rsidR="00F2657B" w:rsidRPr="002A65A5">
        <w:t>2018</w:t>
      </w:r>
      <w:r w:rsidR="00F2657B" w:rsidRPr="002A65A5">
        <w:rPr>
          <w:color w:val="0E101A"/>
        </w:rPr>
        <w:t>)</w:t>
      </w:r>
      <w:r w:rsidRPr="002A65A5">
        <w:rPr>
          <w:color w:val="0E101A"/>
        </w:rPr>
        <w:t xml:space="preserve">. For instance, after a </w:t>
      </w:r>
      <w:r w:rsidRPr="002A65A5">
        <w:rPr>
          <w:color w:val="0E101A"/>
        </w:rPr>
        <w:t>tough day at the office, when an individual gets home, the smile on a spouse and the children rejuvenate an individual and considers the day’s work to be worth the trouble to provide for the family. Nevertheless, family relations are building based on supp</w:t>
      </w:r>
      <w:r w:rsidRPr="002A65A5">
        <w:rPr>
          <w:color w:val="0E101A"/>
        </w:rPr>
        <w:t>ort and trust for long periods among members. Families are comprised of individuals who are related and share an emotional bond. Family relationships are formed of members who are related either by birth, marriage, or adoption. Children learn about relatio</w:t>
      </w:r>
      <w:r w:rsidRPr="002A65A5">
        <w:rPr>
          <w:color w:val="0E101A"/>
        </w:rPr>
        <w:t>nships based on their respective families as children brought up in healthy families can develop better bonds outside their homes. Given families make all members feel safe and connected to each other. </w:t>
      </w:r>
    </w:p>
    <w:p w:rsidR="00A70DF3" w:rsidRPr="002A65A5" w:rsidRDefault="00E16B14" w:rsidP="002A65A5">
      <w:pPr>
        <w:pStyle w:val="NormalWeb"/>
        <w:spacing w:before="0" w:beforeAutospacing="0" w:after="0" w:afterAutospacing="0" w:line="480" w:lineRule="auto"/>
        <w:ind w:firstLine="720"/>
        <w:contextualSpacing/>
        <w:rPr>
          <w:color w:val="0E101A"/>
        </w:rPr>
      </w:pPr>
      <w:r w:rsidRPr="002A65A5">
        <w:rPr>
          <w:color w:val="0E101A"/>
        </w:rPr>
        <w:t>Challenges of communication are experienced in famili</w:t>
      </w:r>
      <w:r w:rsidRPr="002A65A5">
        <w:rPr>
          <w:color w:val="0E101A"/>
        </w:rPr>
        <w:t xml:space="preserve">es, especially when they have to deal with different family stress. Normative family stresses are inevitable such as marriage, </w:t>
      </w:r>
      <w:r w:rsidRPr="002A65A5">
        <w:rPr>
          <w:color w:val="0E101A"/>
        </w:rPr>
        <w:lastRenderedPageBreak/>
        <w:t>the birth of a firstborn shift the standard family functionalities. On the other hand, non-normative family stressors such as a c</w:t>
      </w:r>
      <w:r w:rsidRPr="002A65A5">
        <w:rPr>
          <w:color w:val="0E101A"/>
        </w:rPr>
        <w:t>hild's illness and divorce may result in unprecedented nasty miscommunication in the family</w:t>
      </w:r>
      <w:r w:rsidR="00316F9F" w:rsidRPr="002A65A5">
        <w:rPr>
          <w:color w:val="0E101A"/>
        </w:rPr>
        <w:t xml:space="preserve"> (</w:t>
      </w:r>
      <w:r w:rsidR="00316F9F" w:rsidRPr="002A65A5">
        <w:t>Segrin &amp; Flora</w:t>
      </w:r>
      <w:r w:rsidR="00897DBE">
        <w:t>,</w:t>
      </w:r>
      <w:r w:rsidR="00316F9F" w:rsidRPr="002A65A5">
        <w:t xml:space="preserve"> 2011</w:t>
      </w:r>
      <w:r w:rsidR="00316F9F" w:rsidRPr="002A65A5">
        <w:rPr>
          <w:color w:val="0E101A"/>
        </w:rPr>
        <w:t>)</w:t>
      </w:r>
      <w:r w:rsidRPr="002A65A5">
        <w:rPr>
          <w:color w:val="0E101A"/>
        </w:rPr>
        <w:t>. Thus, depending on the form of stress and the family relation, communication challenges are experienced in different magnitude. </w:t>
      </w:r>
    </w:p>
    <w:p w:rsidR="00A70DF3" w:rsidRPr="002A65A5" w:rsidRDefault="00E16B14" w:rsidP="002A65A5">
      <w:pPr>
        <w:pStyle w:val="NormalWeb"/>
        <w:spacing w:before="0" w:beforeAutospacing="0" w:after="0" w:afterAutospacing="0" w:line="480" w:lineRule="auto"/>
        <w:ind w:firstLine="720"/>
        <w:contextualSpacing/>
        <w:rPr>
          <w:color w:val="0E101A"/>
        </w:rPr>
      </w:pPr>
      <w:r w:rsidRPr="002A65A5">
        <w:rPr>
          <w:color w:val="0E101A"/>
        </w:rPr>
        <w:t>According to John Gottman, four distinctive communication patterns indicate whether a couple will stay together or end up in divorce; the communication patterns are defensiveness, criticism, contempt, and stonewalling</w:t>
      </w:r>
      <w:r w:rsidR="00F2657B" w:rsidRPr="002A65A5">
        <w:rPr>
          <w:color w:val="0E101A"/>
        </w:rPr>
        <w:t xml:space="preserve"> (</w:t>
      </w:r>
      <w:r w:rsidR="00F2657B" w:rsidRPr="002A65A5">
        <w:t>Hanson &amp; Olson, 2018</w:t>
      </w:r>
      <w:r w:rsidR="00F2657B" w:rsidRPr="002A65A5">
        <w:rPr>
          <w:color w:val="0E101A"/>
        </w:rPr>
        <w:t>)</w:t>
      </w:r>
      <w:r w:rsidRPr="002A65A5">
        <w:rPr>
          <w:color w:val="0E101A"/>
        </w:rPr>
        <w:t>. High conflicti</w:t>
      </w:r>
      <w:r w:rsidRPr="002A65A5">
        <w:rPr>
          <w:color w:val="0E101A"/>
        </w:rPr>
        <w:t>ng couples are en route to divorce unless they develop better communication patterns and take responsibility for constructive communication instead of destructive channels. </w:t>
      </w:r>
    </w:p>
    <w:p w:rsidR="00A70DF3" w:rsidRPr="002A65A5" w:rsidRDefault="00E16B14" w:rsidP="00897DBE">
      <w:pPr>
        <w:pStyle w:val="NormalWeb"/>
        <w:spacing w:before="0" w:beforeAutospacing="0" w:after="0" w:afterAutospacing="0" w:line="480" w:lineRule="auto"/>
        <w:ind w:firstLine="720"/>
        <w:contextualSpacing/>
        <w:jc w:val="center"/>
        <w:rPr>
          <w:color w:val="0E101A"/>
        </w:rPr>
      </w:pPr>
      <w:r w:rsidRPr="002A65A5">
        <w:rPr>
          <w:rStyle w:val="Strong"/>
          <w:color w:val="0E101A"/>
        </w:rPr>
        <w:t>Lessons learned</w:t>
      </w:r>
    </w:p>
    <w:p w:rsidR="00A70DF3" w:rsidRPr="002A65A5" w:rsidRDefault="00E16B14" w:rsidP="002A65A5">
      <w:pPr>
        <w:pStyle w:val="NormalWeb"/>
        <w:spacing w:before="0" w:beforeAutospacing="0" w:after="0" w:afterAutospacing="0" w:line="480" w:lineRule="auto"/>
        <w:ind w:firstLine="720"/>
        <w:contextualSpacing/>
        <w:rPr>
          <w:color w:val="0E101A"/>
        </w:rPr>
      </w:pPr>
      <w:r w:rsidRPr="002A65A5">
        <w:rPr>
          <w:color w:val="0E101A"/>
        </w:rPr>
        <w:t xml:space="preserve">The book is insightful, especially on communication in marriages. </w:t>
      </w:r>
      <w:r w:rsidRPr="002A65A5">
        <w:rPr>
          <w:color w:val="0E101A"/>
        </w:rPr>
        <w:t>Family units can either be a unit or disunited, depending on the form of communication pattern adopted by family members. Marriages are likely to end up in either separation or divorce when partners do not agree on constructive communication. During courts</w:t>
      </w:r>
      <w:r w:rsidRPr="002A65A5">
        <w:rPr>
          <w:color w:val="0E101A"/>
        </w:rPr>
        <w:t>hip, there is a lot of pretence between couples on different matters. Still, as soon as the couples are married, they need to be real with each other, making communication more than before essential to guarantee peace in the family</w:t>
      </w:r>
      <w:r w:rsidR="00301BE7" w:rsidRPr="002A65A5">
        <w:rPr>
          <w:color w:val="0E101A"/>
        </w:rPr>
        <w:t xml:space="preserve"> (</w:t>
      </w:r>
      <w:r w:rsidR="00301BE7" w:rsidRPr="002A65A5">
        <w:t>Segrin &amp; Flora</w:t>
      </w:r>
      <w:r w:rsidR="00897DBE">
        <w:t>,</w:t>
      </w:r>
      <w:r w:rsidR="00301BE7" w:rsidRPr="002A65A5">
        <w:t xml:space="preserve"> 2011</w:t>
      </w:r>
      <w:r w:rsidR="00301BE7" w:rsidRPr="002A65A5">
        <w:rPr>
          <w:color w:val="0E101A"/>
        </w:rPr>
        <w:t>)</w:t>
      </w:r>
      <w:r w:rsidRPr="002A65A5">
        <w:rPr>
          <w:color w:val="0E101A"/>
        </w:rPr>
        <w:t xml:space="preserve">. </w:t>
      </w:r>
      <w:r w:rsidRPr="002A65A5">
        <w:rPr>
          <w:color w:val="0E101A"/>
        </w:rPr>
        <w:t>Furthermore, depending on family relations developed, family members can physically, mentally, and socially take care of each other. </w:t>
      </w:r>
    </w:p>
    <w:p w:rsidR="00A70DF3" w:rsidRPr="002A65A5" w:rsidRDefault="00E16B14" w:rsidP="002A65A5">
      <w:pPr>
        <w:pStyle w:val="NormalWeb"/>
        <w:spacing w:before="0" w:beforeAutospacing="0" w:after="0" w:afterAutospacing="0" w:line="480" w:lineRule="auto"/>
        <w:ind w:firstLine="720"/>
        <w:contextualSpacing/>
        <w:rPr>
          <w:color w:val="0E101A"/>
        </w:rPr>
      </w:pPr>
      <w:r w:rsidRPr="002A65A5">
        <w:rPr>
          <w:color w:val="0E101A"/>
        </w:rPr>
        <w:t>In summary, family relations are dependent on communication skills, expectations, commitments, and the enhancement of rela</w:t>
      </w:r>
      <w:r w:rsidRPr="002A65A5">
        <w:rPr>
          <w:color w:val="0E101A"/>
        </w:rPr>
        <w:t>tional bonds. Communication skills training is integral to prevent any form of marital or family distress. Thus, it is critical to improving family relations through active listening, self-disclosure, perspective talking, positive reinforcing messages, pro</w:t>
      </w:r>
      <w:r w:rsidRPr="002A65A5">
        <w:rPr>
          <w:color w:val="0E101A"/>
        </w:rPr>
        <w:t xml:space="preserve">blem-solving skills, and conflict resolution skills. </w:t>
      </w:r>
      <w:bookmarkStart w:id="0" w:name="_GoBack"/>
      <w:bookmarkEnd w:id="0"/>
    </w:p>
    <w:p w:rsidR="00A70DF3" w:rsidRPr="002A65A5" w:rsidRDefault="00E16B14" w:rsidP="002A65A5">
      <w:pPr>
        <w:spacing w:after="0" w:line="480" w:lineRule="auto"/>
        <w:ind w:firstLine="720"/>
        <w:contextualSpacing/>
        <w:rPr>
          <w:rFonts w:ascii="Times New Roman" w:hAnsi="Times New Roman" w:cs="Times New Roman"/>
          <w:sz w:val="24"/>
          <w:szCs w:val="24"/>
        </w:rPr>
      </w:pPr>
      <w:r w:rsidRPr="002A65A5">
        <w:rPr>
          <w:rFonts w:ascii="Times New Roman" w:hAnsi="Times New Roman" w:cs="Times New Roman"/>
          <w:sz w:val="24"/>
          <w:szCs w:val="24"/>
        </w:rPr>
        <w:t xml:space="preserve"> </w:t>
      </w:r>
    </w:p>
    <w:p w:rsidR="008116CA" w:rsidRPr="002A65A5" w:rsidRDefault="00E16B14" w:rsidP="002A65A5">
      <w:pPr>
        <w:spacing w:after="0" w:line="480" w:lineRule="auto"/>
        <w:jc w:val="center"/>
        <w:rPr>
          <w:rFonts w:ascii="Times New Roman" w:hAnsi="Times New Roman" w:cs="Times New Roman"/>
          <w:sz w:val="24"/>
          <w:szCs w:val="24"/>
        </w:rPr>
      </w:pPr>
      <w:r w:rsidRPr="002A65A5">
        <w:rPr>
          <w:rFonts w:ascii="Times New Roman" w:hAnsi="Times New Roman" w:cs="Times New Roman"/>
          <w:sz w:val="24"/>
          <w:szCs w:val="24"/>
        </w:rPr>
        <w:br w:type="page"/>
      </w:r>
      <w:r w:rsidRPr="002A65A5">
        <w:rPr>
          <w:rFonts w:ascii="Times New Roman" w:hAnsi="Times New Roman" w:cs="Times New Roman"/>
          <w:sz w:val="24"/>
          <w:szCs w:val="24"/>
        </w:rPr>
        <w:lastRenderedPageBreak/>
        <w:t>References</w:t>
      </w:r>
    </w:p>
    <w:p w:rsidR="006618F9" w:rsidRPr="002A65A5" w:rsidRDefault="00E16B14" w:rsidP="002A65A5">
      <w:pPr>
        <w:spacing w:after="0" w:line="480" w:lineRule="auto"/>
        <w:ind w:left="720" w:hanging="720"/>
        <w:contextualSpacing/>
        <w:rPr>
          <w:rFonts w:ascii="Times New Roman" w:eastAsia="Times New Roman" w:hAnsi="Times New Roman" w:cs="Times New Roman"/>
          <w:sz w:val="24"/>
          <w:szCs w:val="24"/>
          <w:lang w:eastAsia="en-GB"/>
        </w:rPr>
      </w:pPr>
      <w:r w:rsidRPr="002A65A5">
        <w:rPr>
          <w:rFonts w:ascii="Times New Roman" w:eastAsia="Times New Roman" w:hAnsi="Times New Roman" w:cs="Times New Roman"/>
          <w:sz w:val="24"/>
          <w:szCs w:val="24"/>
          <w:lang w:eastAsia="en-GB"/>
        </w:rPr>
        <w:t>Bouza, J., Camacho-Thompson, D. E., Carlo, G., Franco, X., Coll, C. G., Halgu</w:t>
      </w:r>
      <w:r w:rsidRPr="002A65A5">
        <w:rPr>
          <w:rFonts w:ascii="Times New Roman" w:eastAsia="Times New Roman" w:hAnsi="Times New Roman" w:cs="Times New Roman"/>
          <w:sz w:val="24"/>
          <w:szCs w:val="24"/>
          <w:lang w:eastAsia="en-GB"/>
        </w:rPr>
        <w:t xml:space="preserve">nseth, L. C., ... &amp; White, R. (2018). The science is clear: Separating families has long-term damaging psychological and health consequences for children, families, and communities. </w:t>
      </w:r>
      <w:r w:rsidRPr="002A65A5">
        <w:rPr>
          <w:rFonts w:ascii="Times New Roman" w:eastAsia="Times New Roman" w:hAnsi="Times New Roman" w:cs="Times New Roman"/>
          <w:i/>
          <w:iCs/>
          <w:sz w:val="24"/>
          <w:szCs w:val="24"/>
          <w:lang w:eastAsia="en-GB"/>
        </w:rPr>
        <w:t>Society for Research in Child Development</w:t>
      </w:r>
      <w:r w:rsidRPr="002A65A5">
        <w:rPr>
          <w:rFonts w:ascii="Times New Roman" w:eastAsia="Times New Roman" w:hAnsi="Times New Roman" w:cs="Times New Roman"/>
          <w:sz w:val="24"/>
          <w:szCs w:val="24"/>
          <w:lang w:eastAsia="en-GB"/>
        </w:rPr>
        <w:t xml:space="preserve">, </w:t>
      </w:r>
      <w:r w:rsidRPr="002A65A5">
        <w:rPr>
          <w:rFonts w:ascii="Times New Roman" w:eastAsia="Times New Roman" w:hAnsi="Times New Roman" w:cs="Times New Roman"/>
          <w:i/>
          <w:iCs/>
          <w:sz w:val="24"/>
          <w:szCs w:val="24"/>
          <w:lang w:eastAsia="en-GB"/>
        </w:rPr>
        <w:t>20</w:t>
      </w:r>
      <w:r w:rsidRPr="002A65A5">
        <w:rPr>
          <w:rFonts w:ascii="Times New Roman" w:eastAsia="Times New Roman" w:hAnsi="Times New Roman" w:cs="Times New Roman"/>
          <w:sz w:val="24"/>
          <w:szCs w:val="24"/>
          <w:lang w:eastAsia="en-GB"/>
        </w:rPr>
        <w:t>.</w:t>
      </w:r>
    </w:p>
    <w:p w:rsidR="006618F9" w:rsidRPr="002A65A5" w:rsidRDefault="00E16B14" w:rsidP="002A65A5">
      <w:pPr>
        <w:spacing w:after="0" w:line="480" w:lineRule="auto"/>
        <w:ind w:left="720" w:hanging="720"/>
        <w:contextualSpacing/>
        <w:rPr>
          <w:rFonts w:ascii="Times New Roman" w:eastAsia="Times New Roman" w:hAnsi="Times New Roman" w:cs="Times New Roman"/>
          <w:sz w:val="24"/>
          <w:szCs w:val="24"/>
          <w:lang w:eastAsia="en-GB"/>
        </w:rPr>
      </w:pPr>
      <w:r w:rsidRPr="002A65A5">
        <w:rPr>
          <w:rFonts w:ascii="Times New Roman" w:eastAsia="Times New Roman" w:hAnsi="Times New Roman" w:cs="Times New Roman"/>
          <w:sz w:val="24"/>
          <w:szCs w:val="24"/>
          <w:lang w:eastAsia="en-GB"/>
        </w:rPr>
        <w:t>Dorrance Hall, E., McNallie</w:t>
      </w:r>
      <w:r w:rsidRPr="002A65A5">
        <w:rPr>
          <w:rFonts w:ascii="Times New Roman" w:eastAsia="Times New Roman" w:hAnsi="Times New Roman" w:cs="Times New Roman"/>
          <w:sz w:val="24"/>
          <w:szCs w:val="24"/>
          <w:lang w:eastAsia="en-GB"/>
        </w:rPr>
        <w:t xml:space="preserve">, J., Custers, K., Timmermans, E., Wilson, S. R., &amp; Van den Bulck, J. (2017). A cross-cultural examination of the mediating role of family support and parental advice quality on the relationship between family communication patterns and first-year college </w:t>
      </w:r>
      <w:r w:rsidRPr="002A65A5">
        <w:rPr>
          <w:rFonts w:ascii="Times New Roman" w:eastAsia="Times New Roman" w:hAnsi="Times New Roman" w:cs="Times New Roman"/>
          <w:sz w:val="24"/>
          <w:szCs w:val="24"/>
          <w:lang w:eastAsia="en-GB"/>
        </w:rPr>
        <w:t xml:space="preserve">student adjustment in the United States and Belgium. </w:t>
      </w:r>
      <w:r w:rsidRPr="002A65A5">
        <w:rPr>
          <w:rFonts w:ascii="Times New Roman" w:eastAsia="Times New Roman" w:hAnsi="Times New Roman" w:cs="Times New Roman"/>
          <w:i/>
          <w:iCs/>
          <w:sz w:val="24"/>
          <w:szCs w:val="24"/>
          <w:lang w:eastAsia="en-GB"/>
        </w:rPr>
        <w:t>Communication Research</w:t>
      </w:r>
      <w:r w:rsidRPr="002A65A5">
        <w:rPr>
          <w:rFonts w:ascii="Times New Roman" w:eastAsia="Times New Roman" w:hAnsi="Times New Roman" w:cs="Times New Roman"/>
          <w:sz w:val="24"/>
          <w:szCs w:val="24"/>
          <w:lang w:eastAsia="en-GB"/>
        </w:rPr>
        <w:t xml:space="preserve">, </w:t>
      </w:r>
      <w:r w:rsidRPr="002A65A5">
        <w:rPr>
          <w:rFonts w:ascii="Times New Roman" w:eastAsia="Times New Roman" w:hAnsi="Times New Roman" w:cs="Times New Roman"/>
          <w:i/>
          <w:iCs/>
          <w:sz w:val="24"/>
          <w:szCs w:val="24"/>
          <w:lang w:eastAsia="en-GB"/>
        </w:rPr>
        <w:t>44</w:t>
      </w:r>
      <w:r w:rsidRPr="002A65A5">
        <w:rPr>
          <w:rFonts w:ascii="Times New Roman" w:eastAsia="Times New Roman" w:hAnsi="Times New Roman" w:cs="Times New Roman"/>
          <w:sz w:val="24"/>
          <w:szCs w:val="24"/>
          <w:lang w:eastAsia="en-GB"/>
        </w:rPr>
        <w:t>(5), 638-667.</w:t>
      </w:r>
    </w:p>
    <w:p w:rsidR="006618F9" w:rsidRPr="002A65A5" w:rsidRDefault="00E16B14" w:rsidP="002A65A5">
      <w:pPr>
        <w:spacing w:after="0" w:line="480" w:lineRule="auto"/>
        <w:ind w:left="720" w:hanging="720"/>
        <w:contextualSpacing/>
        <w:rPr>
          <w:rFonts w:ascii="Times New Roman" w:eastAsia="Times New Roman" w:hAnsi="Times New Roman" w:cs="Times New Roman"/>
          <w:sz w:val="24"/>
          <w:szCs w:val="24"/>
          <w:lang w:eastAsia="en-GB"/>
        </w:rPr>
      </w:pPr>
      <w:r w:rsidRPr="002A65A5">
        <w:rPr>
          <w:rFonts w:ascii="Times New Roman" w:eastAsia="Times New Roman" w:hAnsi="Times New Roman" w:cs="Times New Roman"/>
          <w:sz w:val="24"/>
          <w:szCs w:val="24"/>
          <w:lang w:eastAsia="en-GB"/>
        </w:rPr>
        <w:t xml:space="preserve">French, K. A., Dumani, S., Allen, T. D., &amp; Shockley, K. M. (2018). A meta-analysis of work–family conflict and social support. </w:t>
      </w:r>
      <w:r w:rsidRPr="002A65A5">
        <w:rPr>
          <w:rFonts w:ascii="Times New Roman" w:eastAsia="Times New Roman" w:hAnsi="Times New Roman" w:cs="Times New Roman"/>
          <w:i/>
          <w:iCs/>
          <w:sz w:val="24"/>
          <w:szCs w:val="24"/>
          <w:lang w:eastAsia="en-GB"/>
        </w:rPr>
        <w:t>Psychological bulletin</w:t>
      </w:r>
      <w:r w:rsidRPr="002A65A5">
        <w:rPr>
          <w:rFonts w:ascii="Times New Roman" w:eastAsia="Times New Roman" w:hAnsi="Times New Roman" w:cs="Times New Roman"/>
          <w:sz w:val="24"/>
          <w:szCs w:val="24"/>
          <w:lang w:eastAsia="en-GB"/>
        </w:rPr>
        <w:t xml:space="preserve">, </w:t>
      </w:r>
      <w:r w:rsidRPr="002A65A5">
        <w:rPr>
          <w:rFonts w:ascii="Times New Roman" w:eastAsia="Times New Roman" w:hAnsi="Times New Roman" w:cs="Times New Roman"/>
          <w:i/>
          <w:iCs/>
          <w:sz w:val="24"/>
          <w:szCs w:val="24"/>
          <w:lang w:eastAsia="en-GB"/>
        </w:rPr>
        <w:t>144</w:t>
      </w:r>
      <w:r w:rsidRPr="002A65A5">
        <w:rPr>
          <w:rFonts w:ascii="Times New Roman" w:eastAsia="Times New Roman" w:hAnsi="Times New Roman" w:cs="Times New Roman"/>
          <w:sz w:val="24"/>
          <w:szCs w:val="24"/>
          <w:lang w:eastAsia="en-GB"/>
        </w:rPr>
        <w:t>(3), 284.</w:t>
      </w:r>
    </w:p>
    <w:p w:rsidR="00E7704D" w:rsidRPr="002A65A5" w:rsidRDefault="00E16B14" w:rsidP="002A65A5">
      <w:pPr>
        <w:spacing w:after="0" w:line="480" w:lineRule="auto"/>
        <w:ind w:left="720" w:hanging="720"/>
        <w:contextualSpacing/>
        <w:rPr>
          <w:rFonts w:ascii="Times New Roman" w:eastAsia="Times New Roman" w:hAnsi="Times New Roman" w:cs="Times New Roman"/>
          <w:sz w:val="24"/>
          <w:szCs w:val="24"/>
          <w:lang w:eastAsia="en-GB"/>
        </w:rPr>
      </w:pPr>
      <w:r w:rsidRPr="002A65A5">
        <w:rPr>
          <w:rFonts w:ascii="Times New Roman" w:eastAsia="Times New Roman" w:hAnsi="Times New Roman" w:cs="Times New Roman"/>
          <w:sz w:val="24"/>
          <w:szCs w:val="24"/>
          <w:lang w:eastAsia="en-GB"/>
        </w:rPr>
        <w:t xml:space="preserve">Hanson, T. A., &amp; Olson, P. M. (2018). Financial literacy and family communication patterns. </w:t>
      </w:r>
      <w:r w:rsidRPr="002A65A5">
        <w:rPr>
          <w:rFonts w:ascii="Times New Roman" w:eastAsia="Times New Roman" w:hAnsi="Times New Roman" w:cs="Times New Roman"/>
          <w:i/>
          <w:iCs/>
          <w:sz w:val="24"/>
          <w:szCs w:val="24"/>
          <w:lang w:eastAsia="en-GB"/>
        </w:rPr>
        <w:t>Journal of Behavioral and Experimental Finance</w:t>
      </w:r>
      <w:r w:rsidRPr="002A65A5">
        <w:rPr>
          <w:rFonts w:ascii="Times New Roman" w:eastAsia="Times New Roman" w:hAnsi="Times New Roman" w:cs="Times New Roman"/>
          <w:sz w:val="24"/>
          <w:szCs w:val="24"/>
          <w:lang w:eastAsia="en-GB"/>
        </w:rPr>
        <w:t xml:space="preserve">, </w:t>
      </w:r>
      <w:r w:rsidRPr="002A65A5">
        <w:rPr>
          <w:rFonts w:ascii="Times New Roman" w:eastAsia="Times New Roman" w:hAnsi="Times New Roman" w:cs="Times New Roman"/>
          <w:i/>
          <w:iCs/>
          <w:sz w:val="24"/>
          <w:szCs w:val="24"/>
          <w:lang w:eastAsia="en-GB"/>
        </w:rPr>
        <w:t>19</w:t>
      </w:r>
      <w:r w:rsidRPr="002A65A5">
        <w:rPr>
          <w:rFonts w:ascii="Times New Roman" w:eastAsia="Times New Roman" w:hAnsi="Times New Roman" w:cs="Times New Roman"/>
          <w:sz w:val="24"/>
          <w:szCs w:val="24"/>
          <w:lang w:eastAsia="en-GB"/>
        </w:rPr>
        <w:t>, 64-71.</w:t>
      </w:r>
      <w:r w:rsidR="00E43D2C" w:rsidRPr="002A65A5">
        <w:rPr>
          <w:rFonts w:ascii="Times New Roman" w:eastAsia="Times New Roman" w:hAnsi="Times New Roman" w:cs="Times New Roman"/>
          <w:sz w:val="24"/>
          <w:szCs w:val="24"/>
          <w:lang w:eastAsia="en-GB"/>
        </w:rPr>
        <w:t xml:space="preserve"> </w:t>
      </w:r>
    </w:p>
    <w:p w:rsidR="00E43D2C" w:rsidRPr="002A65A5" w:rsidRDefault="00E16B14" w:rsidP="002A65A5">
      <w:pPr>
        <w:spacing w:after="0" w:line="480" w:lineRule="auto"/>
        <w:ind w:left="720" w:hanging="720"/>
        <w:contextualSpacing/>
        <w:rPr>
          <w:rFonts w:ascii="Times New Roman" w:eastAsia="Times New Roman" w:hAnsi="Times New Roman" w:cs="Times New Roman"/>
          <w:sz w:val="24"/>
          <w:szCs w:val="24"/>
          <w:lang w:eastAsia="en-GB"/>
        </w:rPr>
      </w:pPr>
      <w:r w:rsidRPr="002A65A5">
        <w:rPr>
          <w:rFonts w:ascii="Times New Roman" w:eastAsia="Times New Roman" w:hAnsi="Times New Roman" w:cs="Times New Roman"/>
          <w:sz w:val="24"/>
          <w:szCs w:val="24"/>
          <w:lang w:eastAsia="en-GB"/>
        </w:rPr>
        <w:t>Segrin. C &amp; Flora. J (2011)</w:t>
      </w:r>
      <w:r w:rsidRPr="002A65A5">
        <w:rPr>
          <w:rFonts w:ascii="Times New Roman" w:hAnsi="Times New Roman" w:cs="Times New Roman"/>
          <w:sz w:val="24"/>
          <w:szCs w:val="24"/>
        </w:rPr>
        <w:t xml:space="preserve"> </w:t>
      </w:r>
      <w:r w:rsidRPr="002A65A5">
        <w:rPr>
          <w:rFonts w:ascii="Times New Roman" w:hAnsi="Times New Roman" w:cs="Times New Roman"/>
          <w:i/>
          <w:sz w:val="24"/>
          <w:szCs w:val="24"/>
        </w:rPr>
        <w:t>Family Communication</w:t>
      </w:r>
      <w:r w:rsidRPr="002A65A5">
        <w:rPr>
          <w:rFonts w:ascii="Times New Roman" w:hAnsi="Times New Roman" w:cs="Times New Roman"/>
          <w:sz w:val="24"/>
          <w:szCs w:val="24"/>
        </w:rPr>
        <w:t>: Routledge UK</w:t>
      </w:r>
    </w:p>
    <w:p w:rsidR="00E43D2C" w:rsidRPr="002A65A5" w:rsidRDefault="00E16B14" w:rsidP="002A65A5">
      <w:pPr>
        <w:spacing w:after="0" w:line="480" w:lineRule="auto"/>
        <w:ind w:left="720" w:hanging="720"/>
        <w:contextualSpacing/>
        <w:rPr>
          <w:rFonts w:ascii="Times New Roman" w:eastAsia="Times New Roman" w:hAnsi="Times New Roman" w:cs="Times New Roman"/>
          <w:sz w:val="24"/>
          <w:szCs w:val="24"/>
          <w:lang w:eastAsia="en-GB"/>
        </w:rPr>
      </w:pPr>
      <w:r w:rsidRPr="002A65A5">
        <w:rPr>
          <w:rFonts w:ascii="Times New Roman" w:eastAsia="Times New Roman" w:hAnsi="Times New Roman" w:cs="Times New Roman"/>
          <w:sz w:val="24"/>
          <w:szCs w:val="24"/>
          <w:lang w:eastAsia="en-GB"/>
        </w:rPr>
        <w:t>Tadpatrikar, A., Sharma, M. K., &amp; Viswan</w:t>
      </w:r>
      <w:r w:rsidRPr="002A65A5">
        <w:rPr>
          <w:rFonts w:ascii="Times New Roman" w:eastAsia="Times New Roman" w:hAnsi="Times New Roman" w:cs="Times New Roman"/>
          <w:sz w:val="24"/>
          <w:szCs w:val="24"/>
          <w:lang w:eastAsia="en-GB"/>
        </w:rPr>
        <w:t xml:space="preserve">ath, S. S. (2021). Influence of technology usage on family communication patterns and functioning: A systematic review. </w:t>
      </w:r>
      <w:r w:rsidRPr="002A65A5">
        <w:rPr>
          <w:rFonts w:ascii="Times New Roman" w:eastAsia="Times New Roman" w:hAnsi="Times New Roman" w:cs="Times New Roman"/>
          <w:i/>
          <w:iCs/>
          <w:sz w:val="24"/>
          <w:szCs w:val="24"/>
          <w:lang w:eastAsia="en-GB"/>
        </w:rPr>
        <w:t>Asian Journal of Psychiatry</w:t>
      </w:r>
      <w:r w:rsidRPr="002A65A5">
        <w:rPr>
          <w:rFonts w:ascii="Times New Roman" w:eastAsia="Times New Roman" w:hAnsi="Times New Roman" w:cs="Times New Roman"/>
          <w:sz w:val="24"/>
          <w:szCs w:val="24"/>
          <w:lang w:eastAsia="en-GB"/>
        </w:rPr>
        <w:t>, 102595.</w:t>
      </w:r>
    </w:p>
    <w:p w:rsidR="00E43D2C" w:rsidRPr="002A65A5" w:rsidRDefault="00E43D2C" w:rsidP="002A65A5">
      <w:pPr>
        <w:spacing w:after="0" w:line="480" w:lineRule="auto"/>
        <w:ind w:left="720" w:hanging="720"/>
        <w:contextualSpacing/>
        <w:rPr>
          <w:rFonts w:ascii="Times New Roman" w:eastAsia="Times New Roman" w:hAnsi="Times New Roman" w:cs="Times New Roman"/>
          <w:sz w:val="24"/>
          <w:szCs w:val="24"/>
          <w:lang w:eastAsia="en-GB"/>
        </w:rPr>
      </w:pPr>
    </w:p>
    <w:p w:rsidR="006618F9" w:rsidRPr="002A65A5" w:rsidRDefault="006618F9" w:rsidP="002A65A5">
      <w:pPr>
        <w:spacing w:after="0" w:line="480" w:lineRule="auto"/>
        <w:ind w:left="720" w:hanging="720"/>
        <w:contextualSpacing/>
        <w:rPr>
          <w:rFonts w:ascii="Times New Roman" w:eastAsia="Times New Roman" w:hAnsi="Times New Roman" w:cs="Times New Roman"/>
          <w:sz w:val="24"/>
          <w:szCs w:val="24"/>
          <w:lang w:eastAsia="en-GB"/>
        </w:rPr>
      </w:pPr>
    </w:p>
    <w:p w:rsidR="00A70DF3" w:rsidRPr="002A65A5" w:rsidRDefault="00A70DF3" w:rsidP="002A65A5">
      <w:pPr>
        <w:spacing w:after="0" w:line="480" w:lineRule="auto"/>
        <w:ind w:left="720" w:hanging="720"/>
        <w:contextualSpacing/>
        <w:rPr>
          <w:rFonts w:ascii="Times New Roman" w:hAnsi="Times New Roman" w:cs="Times New Roman"/>
          <w:sz w:val="24"/>
          <w:szCs w:val="24"/>
        </w:rPr>
      </w:pPr>
    </w:p>
    <w:sectPr w:rsidR="00A70DF3" w:rsidRPr="002A65A5" w:rsidSect="00A70DF3">
      <w:headerReference w:type="default" r:id="rId8"/>
      <w:head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B14" w:rsidRDefault="00E16B14">
      <w:pPr>
        <w:spacing w:after="0" w:line="240" w:lineRule="auto"/>
      </w:pPr>
      <w:r>
        <w:separator/>
      </w:r>
    </w:p>
  </w:endnote>
  <w:endnote w:type="continuationSeparator" w:id="0">
    <w:p w:rsidR="00E16B14" w:rsidRDefault="00E1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B14" w:rsidRDefault="00E16B14">
      <w:pPr>
        <w:spacing w:after="0" w:line="240" w:lineRule="auto"/>
      </w:pPr>
      <w:r>
        <w:separator/>
      </w:r>
    </w:p>
  </w:footnote>
  <w:footnote w:type="continuationSeparator" w:id="0">
    <w:p w:rsidR="00E16B14" w:rsidRDefault="00E16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F3" w:rsidRPr="00A70DF3" w:rsidRDefault="00E16B14" w:rsidP="00A70DF3">
    <w:pPr>
      <w:pStyle w:val="Header"/>
      <w:rPr>
        <w:rFonts w:ascii="Times New Roman" w:hAnsi="Times New Roman" w:cs="Times New Roman"/>
        <w:sz w:val="24"/>
        <w:szCs w:val="24"/>
      </w:rPr>
    </w:pPr>
    <w:r w:rsidRPr="00A70DF3">
      <w:rPr>
        <w:rFonts w:ascii="Times New Roman" w:hAnsi="Times New Roman" w:cs="Times New Roman"/>
        <w:sz w:val="24"/>
        <w:szCs w:val="24"/>
      </w:rPr>
      <w:t>FAMILY COMMUNI</w:t>
    </w:r>
    <w:r w:rsidR="00F2657B">
      <w:rPr>
        <w:rFonts w:ascii="Times New Roman" w:hAnsi="Times New Roman" w:cs="Times New Roman"/>
        <w:sz w:val="24"/>
        <w:szCs w:val="24"/>
      </w:rPr>
      <w:t>CATION</w:t>
    </w:r>
    <w:r w:rsidRPr="00A70DF3">
      <w:rPr>
        <w:rFonts w:ascii="Times New Roman" w:hAnsi="Times New Roman" w:cs="Times New Roman"/>
        <w:sz w:val="24"/>
        <w:szCs w:val="24"/>
      </w:rPr>
      <w:t xml:space="preserve"> BOOK ANALYSIS </w:t>
    </w:r>
    <w:sdt>
      <w:sdtPr>
        <w:rPr>
          <w:rFonts w:ascii="Times New Roman" w:hAnsi="Times New Roman" w:cs="Times New Roman"/>
          <w:sz w:val="24"/>
          <w:szCs w:val="24"/>
        </w:rPr>
        <w:id w:val="4777765"/>
        <w:docPartObj>
          <w:docPartGallery w:val="Page Numbers (Top of Page)"/>
          <w:docPartUnique/>
        </w:docPartObj>
      </w:sdtPr>
      <w:sdtEndPr/>
      <w:sdtContent>
        <w:r>
          <w:rPr>
            <w:rFonts w:ascii="Times New Roman" w:hAnsi="Times New Roman" w:cs="Times New Roman"/>
            <w:sz w:val="24"/>
            <w:szCs w:val="24"/>
          </w:rPr>
          <w:tab/>
        </w:r>
        <w:r w:rsidRPr="00A70DF3">
          <w:rPr>
            <w:rFonts w:ascii="Times New Roman" w:hAnsi="Times New Roman" w:cs="Times New Roman"/>
            <w:sz w:val="24"/>
            <w:szCs w:val="24"/>
          </w:rPr>
          <w:fldChar w:fldCharType="begin"/>
        </w:r>
        <w:r w:rsidRPr="00A70DF3">
          <w:rPr>
            <w:rFonts w:ascii="Times New Roman" w:hAnsi="Times New Roman" w:cs="Times New Roman"/>
            <w:sz w:val="24"/>
            <w:szCs w:val="24"/>
          </w:rPr>
          <w:instrText xml:space="preserve"> PAGE   \* MERGEFORMAT </w:instrText>
        </w:r>
        <w:r w:rsidRPr="00A70DF3">
          <w:rPr>
            <w:rFonts w:ascii="Times New Roman" w:hAnsi="Times New Roman" w:cs="Times New Roman"/>
            <w:sz w:val="24"/>
            <w:szCs w:val="24"/>
          </w:rPr>
          <w:fldChar w:fldCharType="separate"/>
        </w:r>
        <w:r w:rsidR="00D05D4C">
          <w:rPr>
            <w:rFonts w:ascii="Times New Roman" w:hAnsi="Times New Roman" w:cs="Times New Roman"/>
            <w:noProof/>
            <w:sz w:val="24"/>
            <w:szCs w:val="24"/>
          </w:rPr>
          <w:t>4</w:t>
        </w:r>
        <w:r w:rsidRPr="00A70DF3">
          <w:rPr>
            <w:rFonts w:ascii="Times New Roman" w:hAnsi="Times New Roman" w:cs="Times New Roman"/>
            <w:sz w:val="24"/>
            <w:szCs w:val="24"/>
          </w:rPr>
          <w:fldChar w:fldCharType="end"/>
        </w:r>
      </w:sdtContent>
    </w:sdt>
  </w:p>
  <w:p w:rsidR="00A70DF3" w:rsidRDefault="00A70D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F3" w:rsidRPr="00A70DF3" w:rsidRDefault="00E16B14" w:rsidP="00A70DF3">
    <w:pPr>
      <w:pStyle w:val="Header"/>
      <w:rPr>
        <w:rFonts w:ascii="Times New Roman" w:hAnsi="Times New Roman" w:cs="Times New Roman"/>
        <w:sz w:val="24"/>
        <w:szCs w:val="24"/>
      </w:rPr>
    </w:pPr>
    <w:r w:rsidRPr="00A70DF3">
      <w:rPr>
        <w:rFonts w:ascii="Times New Roman" w:hAnsi="Times New Roman" w:cs="Times New Roman"/>
        <w:sz w:val="24"/>
        <w:szCs w:val="24"/>
      </w:rPr>
      <w:t>Running head: FAMILY COMMUNI</w:t>
    </w:r>
    <w:r w:rsidR="00F2657B">
      <w:rPr>
        <w:rFonts w:ascii="Times New Roman" w:hAnsi="Times New Roman" w:cs="Times New Roman"/>
        <w:sz w:val="24"/>
        <w:szCs w:val="24"/>
      </w:rPr>
      <w:t>CATION</w:t>
    </w:r>
    <w:r w:rsidRPr="00A70DF3">
      <w:rPr>
        <w:rFonts w:ascii="Times New Roman" w:hAnsi="Times New Roman" w:cs="Times New Roman"/>
        <w:sz w:val="24"/>
        <w:szCs w:val="24"/>
      </w:rPr>
      <w:t xml:space="preserve"> BOOK ANALYSIS </w:t>
    </w:r>
    <w:sdt>
      <w:sdtPr>
        <w:rPr>
          <w:rFonts w:ascii="Times New Roman" w:hAnsi="Times New Roman" w:cs="Times New Roman"/>
          <w:sz w:val="24"/>
          <w:szCs w:val="24"/>
        </w:rPr>
        <w:id w:val="4777713"/>
        <w:docPartObj>
          <w:docPartGallery w:val="Page Numbers (Top of Page)"/>
          <w:docPartUnique/>
        </w:docPartObj>
      </w:sdtPr>
      <w:sdtEndPr/>
      <w:sdtContent>
        <w:r>
          <w:rPr>
            <w:rFonts w:ascii="Times New Roman" w:hAnsi="Times New Roman" w:cs="Times New Roman"/>
            <w:sz w:val="24"/>
            <w:szCs w:val="24"/>
          </w:rPr>
          <w:tab/>
        </w:r>
        <w:r w:rsidRPr="00A70DF3">
          <w:rPr>
            <w:rFonts w:ascii="Times New Roman" w:hAnsi="Times New Roman" w:cs="Times New Roman"/>
            <w:sz w:val="24"/>
            <w:szCs w:val="24"/>
          </w:rPr>
          <w:fldChar w:fldCharType="begin"/>
        </w:r>
        <w:r w:rsidRPr="00A70DF3">
          <w:rPr>
            <w:rFonts w:ascii="Times New Roman" w:hAnsi="Times New Roman" w:cs="Times New Roman"/>
            <w:sz w:val="24"/>
            <w:szCs w:val="24"/>
          </w:rPr>
          <w:instrText xml:space="preserve"> PAGE   \* MERGEFORMAT </w:instrText>
        </w:r>
        <w:r w:rsidRPr="00A70DF3">
          <w:rPr>
            <w:rFonts w:ascii="Times New Roman" w:hAnsi="Times New Roman" w:cs="Times New Roman"/>
            <w:sz w:val="24"/>
            <w:szCs w:val="24"/>
          </w:rPr>
          <w:fldChar w:fldCharType="separate"/>
        </w:r>
        <w:r w:rsidR="00D05D4C">
          <w:rPr>
            <w:rFonts w:ascii="Times New Roman" w:hAnsi="Times New Roman" w:cs="Times New Roman"/>
            <w:noProof/>
            <w:sz w:val="24"/>
            <w:szCs w:val="24"/>
          </w:rPr>
          <w:t>1</w:t>
        </w:r>
        <w:r w:rsidRPr="00A70DF3">
          <w:rPr>
            <w:rFonts w:ascii="Times New Roman" w:hAnsi="Times New Roman" w:cs="Times New Roman"/>
            <w:sz w:val="24"/>
            <w:szCs w:val="24"/>
          </w:rPr>
          <w:fldChar w:fldCharType="end"/>
        </w:r>
      </w:sdtContent>
    </w:sdt>
  </w:p>
  <w:p w:rsidR="00A70DF3" w:rsidRDefault="00A70D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FF2"/>
    <w:rsid w:val="00017552"/>
    <w:rsid w:val="000B135A"/>
    <w:rsid w:val="000D7E82"/>
    <w:rsid w:val="001617F8"/>
    <w:rsid w:val="001867C6"/>
    <w:rsid w:val="002A65A5"/>
    <w:rsid w:val="002C3F7D"/>
    <w:rsid w:val="00301BE7"/>
    <w:rsid w:val="00307EA6"/>
    <w:rsid w:val="00316F9F"/>
    <w:rsid w:val="00325E3D"/>
    <w:rsid w:val="0037148D"/>
    <w:rsid w:val="003C38D8"/>
    <w:rsid w:val="003D29F8"/>
    <w:rsid w:val="004364C9"/>
    <w:rsid w:val="006274CD"/>
    <w:rsid w:val="00655A6E"/>
    <w:rsid w:val="006618F9"/>
    <w:rsid w:val="00681FDB"/>
    <w:rsid w:val="006E378F"/>
    <w:rsid w:val="00791267"/>
    <w:rsid w:val="007C3D00"/>
    <w:rsid w:val="008116CA"/>
    <w:rsid w:val="00882884"/>
    <w:rsid w:val="00897DBE"/>
    <w:rsid w:val="008C0FF2"/>
    <w:rsid w:val="008F0D58"/>
    <w:rsid w:val="008F4A6E"/>
    <w:rsid w:val="0092247C"/>
    <w:rsid w:val="00923CB1"/>
    <w:rsid w:val="00951001"/>
    <w:rsid w:val="00A70DF3"/>
    <w:rsid w:val="00AB589B"/>
    <w:rsid w:val="00AD3E91"/>
    <w:rsid w:val="00BD4BC7"/>
    <w:rsid w:val="00BD73A0"/>
    <w:rsid w:val="00C423BC"/>
    <w:rsid w:val="00C907A6"/>
    <w:rsid w:val="00D05D4C"/>
    <w:rsid w:val="00D819EF"/>
    <w:rsid w:val="00E01992"/>
    <w:rsid w:val="00E03D69"/>
    <w:rsid w:val="00E16B14"/>
    <w:rsid w:val="00E43D2C"/>
    <w:rsid w:val="00E7704D"/>
    <w:rsid w:val="00E8693D"/>
    <w:rsid w:val="00EB0F43"/>
    <w:rsid w:val="00EC3577"/>
    <w:rsid w:val="00F13770"/>
    <w:rsid w:val="00F2657B"/>
    <w:rsid w:val="00F622A6"/>
    <w:rsid w:val="00F721AB"/>
    <w:rsid w:val="00F95699"/>
    <w:rsid w:val="00FE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0D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0DF3"/>
    <w:rPr>
      <w:b/>
      <w:bCs/>
    </w:rPr>
  </w:style>
  <w:style w:type="character" w:styleId="Emphasis">
    <w:name w:val="Emphasis"/>
    <w:basedOn w:val="DefaultParagraphFont"/>
    <w:uiPriority w:val="20"/>
    <w:qFormat/>
    <w:rsid w:val="00A70DF3"/>
    <w:rPr>
      <w:i/>
      <w:iCs/>
    </w:rPr>
  </w:style>
  <w:style w:type="paragraph" w:styleId="Header">
    <w:name w:val="header"/>
    <w:basedOn w:val="Normal"/>
    <w:link w:val="HeaderChar"/>
    <w:uiPriority w:val="99"/>
    <w:unhideWhenUsed/>
    <w:rsid w:val="00A70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DF3"/>
  </w:style>
  <w:style w:type="paragraph" w:styleId="Footer">
    <w:name w:val="footer"/>
    <w:basedOn w:val="Normal"/>
    <w:link w:val="FooterChar"/>
    <w:uiPriority w:val="99"/>
    <w:semiHidden/>
    <w:unhideWhenUsed/>
    <w:rsid w:val="00A70DF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70D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0D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0DF3"/>
    <w:rPr>
      <w:b/>
      <w:bCs/>
    </w:rPr>
  </w:style>
  <w:style w:type="character" w:styleId="Emphasis">
    <w:name w:val="Emphasis"/>
    <w:basedOn w:val="DefaultParagraphFont"/>
    <w:uiPriority w:val="20"/>
    <w:qFormat/>
    <w:rsid w:val="00A70DF3"/>
    <w:rPr>
      <w:i/>
      <w:iCs/>
    </w:rPr>
  </w:style>
  <w:style w:type="paragraph" w:styleId="Header">
    <w:name w:val="header"/>
    <w:basedOn w:val="Normal"/>
    <w:link w:val="HeaderChar"/>
    <w:uiPriority w:val="99"/>
    <w:unhideWhenUsed/>
    <w:rsid w:val="00A70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DF3"/>
  </w:style>
  <w:style w:type="paragraph" w:styleId="Footer">
    <w:name w:val="footer"/>
    <w:basedOn w:val="Normal"/>
    <w:link w:val="FooterChar"/>
    <w:uiPriority w:val="99"/>
    <w:semiHidden/>
    <w:unhideWhenUsed/>
    <w:rsid w:val="00A70DF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70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4AC80-FC46-47BC-AF0C-E40682B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2021-02-27T20:39:00Z</dcterms:created>
  <dcterms:modified xsi:type="dcterms:W3CDTF">2021-02-27T20:40:00Z</dcterms:modified>
</cp:coreProperties>
</file>